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43"/>
      <w:bookmarkEnd w:id="0"/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51"/>
        <w:gridCol w:w="5763"/>
      </w:tblGrid>
      <w:tr w:rsidR="00280DBF" w:rsidTr="00280DBF">
        <w:trPr>
          <w:trHeight w:val="284"/>
        </w:trPr>
        <w:tc>
          <w:tcPr>
            <w:tcW w:w="4551" w:type="dxa"/>
          </w:tcPr>
          <w:p w:rsidR="00280DBF" w:rsidRDefault="00280DBF" w:rsidP="008305D1">
            <w:pPr>
              <w:jc w:val="right"/>
              <w:rPr>
                <w:b/>
              </w:rPr>
            </w:pPr>
          </w:p>
        </w:tc>
        <w:tc>
          <w:tcPr>
            <w:tcW w:w="5763" w:type="dxa"/>
          </w:tcPr>
          <w:p w:rsidR="00280DBF" w:rsidRPr="00A07DB5" w:rsidRDefault="00280DBF" w:rsidP="008305D1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A07DB5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Приложение № </w:t>
            </w:r>
            <w:r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4</w:t>
            </w:r>
          </w:p>
          <w:p w:rsidR="00280DBF" w:rsidRPr="00A07DB5" w:rsidRDefault="00280DBF" w:rsidP="008305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80DBF" w:rsidTr="00280DBF">
        <w:trPr>
          <w:trHeight w:val="1979"/>
        </w:trPr>
        <w:tc>
          <w:tcPr>
            <w:tcW w:w="4551" w:type="dxa"/>
          </w:tcPr>
          <w:p w:rsidR="00280DBF" w:rsidRDefault="00280DBF" w:rsidP="008305D1">
            <w:pPr>
              <w:jc w:val="right"/>
              <w:rPr>
                <w:b/>
              </w:rPr>
            </w:pPr>
          </w:p>
        </w:tc>
        <w:tc>
          <w:tcPr>
            <w:tcW w:w="5763" w:type="dxa"/>
          </w:tcPr>
          <w:p w:rsidR="00280DBF" w:rsidRPr="007D16C9" w:rsidRDefault="00280DBF" w:rsidP="008305D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7D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Порядку </w:t>
            </w:r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проведения операций за счет средств муниципальных бюджетных и автономных учреждений городского округа </w:t>
            </w:r>
            <w:proofErr w:type="spellStart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proofErr w:type="spellEnd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Самарской области, муниципальных унитарных предприятий городского округа </w:t>
            </w:r>
            <w:proofErr w:type="spellStart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proofErr w:type="spellEnd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Самарской области, лицевые счета которых открыты в Управлении финансами администрации городского округа </w:t>
            </w:r>
            <w:proofErr w:type="spellStart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proofErr w:type="spellEnd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Самарской области</w:t>
            </w:r>
          </w:p>
          <w:p w:rsidR="00280DBF" w:rsidRPr="00A07DB5" w:rsidRDefault="00280DBF" w:rsidP="008305D1">
            <w:pPr>
              <w:rPr>
                <w:sz w:val="24"/>
                <w:szCs w:val="24"/>
              </w:rPr>
            </w:pPr>
          </w:p>
        </w:tc>
      </w:tr>
    </w:tbl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412" w:type="dxa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1559"/>
        <w:gridCol w:w="1128"/>
        <w:gridCol w:w="6"/>
        <w:gridCol w:w="173"/>
        <w:gridCol w:w="536"/>
        <w:gridCol w:w="569"/>
        <w:gridCol w:w="1097"/>
        <w:gridCol w:w="340"/>
        <w:gridCol w:w="404"/>
        <w:gridCol w:w="992"/>
        <w:gridCol w:w="222"/>
        <w:gridCol w:w="345"/>
        <w:gridCol w:w="286"/>
        <w:gridCol w:w="1273"/>
        <w:gridCol w:w="6"/>
        <w:gridCol w:w="138"/>
      </w:tblGrid>
      <w:tr w:rsidR="004D40AB" w:rsidRPr="00EC7D60" w:rsidTr="00280DBF">
        <w:trPr>
          <w:gridAfter w:val="1"/>
          <w:wAfter w:w="138" w:type="dxa"/>
        </w:trPr>
        <w:tc>
          <w:tcPr>
            <w:tcW w:w="102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1044"/>
            <w:bookmarkEnd w:id="1"/>
            <w:r w:rsidRPr="00EC7D60">
              <w:rPr>
                <w:rFonts w:ascii="Times New Roman" w:hAnsi="Times New Roman" w:cs="Times New Roman"/>
              </w:rPr>
              <w:t>Ведомость учета невыясненных поступлений</w:t>
            </w:r>
          </w:p>
        </w:tc>
      </w:tr>
      <w:tr w:rsidR="004D40AB" w:rsidRPr="00EC7D60" w:rsidTr="00280DBF">
        <w:trPr>
          <w:gridAfter w:val="1"/>
          <w:wAfter w:w="138" w:type="dxa"/>
        </w:trPr>
        <w:tc>
          <w:tcPr>
            <w:tcW w:w="102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 w:rsidP="00280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 xml:space="preserve">с </w:t>
            </w:r>
            <w:r w:rsidR="00280DBF">
              <w:rPr>
                <w:rFonts w:ascii="Times New Roman" w:hAnsi="Times New Roman" w:cs="Times New Roman"/>
              </w:rPr>
              <w:t>«</w:t>
            </w:r>
            <w:r w:rsidRPr="00EC7D60">
              <w:rPr>
                <w:rFonts w:ascii="Times New Roman" w:hAnsi="Times New Roman" w:cs="Times New Roman"/>
              </w:rPr>
              <w:t>__</w:t>
            </w:r>
            <w:r w:rsidR="00280DBF">
              <w:rPr>
                <w:rFonts w:ascii="Times New Roman" w:hAnsi="Times New Roman" w:cs="Times New Roman"/>
              </w:rPr>
              <w:t>»</w:t>
            </w:r>
            <w:r w:rsidRPr="00EC7D60">
              <w:rPr>
                <w:rFonts w:ascii="Times New Roman" w:hAnsi="Times New Roman" w:cs="Times New Roman"/>
              </w:rPr>
              <w:t xml:space="preserve"> _________ по </w:t>
            </w:r>
            <w:r w:rsidR="00280DBF">
              <w:rPr>
                <w:rFonts w:ascii="Times New Roman" w:hAnsi="Times New Roman" w:cs="Times New Roman"/>
              </w:rPr>
              <w:t>«</w:t>
            </w:r>
            <w:r w:rsidRPr="00EC7D60">
              <w:rPr>
                <w:rFonts w:ascii="Times New Roman" w:hAnsi="Times New Roman" w:cs="Times New Roman"/>
              </w:rPr>
              <w:t>__</w:t>
            </w:r>
            <w:r w:rsidR="00280DBF">
              <w:rPr>
                <w:rFonts w:ascii="Times New Roman" w:hAnsi="Times New Roman" w:cs="Times New Roman"/>
              </w:rPr>
              <w:t>»</w:t>
            </w:r>
            <w:r w:rsidRPr="00EC7D60">
              <w:rPr>
                <w:rFonts w:ascii="Times New Roman" w:hAnsi="Times New Roman" w:cs="Times New Roman"/>
              </w:rPr>
              <w:t xml:space="preserve"> _________ ____ </w:t>
            </w:r>
            <w:proofErr w:type="gramStart"/>
            <w:r w:rsidRPr="00EC7D60">
              <w:rPr>
                <w:rFonts w:ascii="Times New Roman" w:hAnsi="Times New Roman" w:cs="Times New Roman"/>
              </w:rPr>
              <w:t>г</w:t>
            </w:r>
            <w:proofErr w:type="gramEnd"/>
            <w:r w:rsidRPr="00EC7D60">
              <w:rPr>
                <w:rFonts w:ascii="Times New Roman" w:hAnsi="Times New Roman" w:cs="Times New Roman"/>
              </w:rPr>
              <w:t>.</w:t>
            </w:r>
          </w:p>
        </w:tc>
      </w:tr>
      <w:tr w:rsidR="004D40AB" w:rsidRPr="00EC7D60" w:rsidTr="00280DBF">
        <w:tblPrEx>
          <w:tblBorders>
            <w:insideV w:val="nil"/>
          </w:tblBorders>
        </w:tblPrEx>
        <w:trPr>
          <w:gridAfter w:val="1"/>
          <w:wAfter w:w="138" w:type="dxa"/>
        </w:trPr>
        <w:tc>
          <w:tcPr>
            <w:tcW w:w="4025" w:type="dxa"/>
            <w:gridSpan w:val="3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Наименование финансового органа</w:t>
            </w:r>
          </w:p>
        </w:tc>
        <w:tc>
          <w:tcPr>
            <w:tcW w:w="6249" w:type="dxa"/>
            <w:gridSpan w:val="13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rPr>
          <w:gridAfter w:val="1"/>
          <w:wAfter w:w="138" w:type="dxa"/>
        </w:trPr>
        <w:tc>
          <w:tcPr>
            <w:tcW w:w="102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Единица измерения: руб. (с точностью до второго десятичного знака)</w:t>
            </w:r>
          </w:p>
        </w:tc>
      </w:tr>
      <w:tr w:rsidR="004D40AB" w:rsidRPr="00EC7D60" w:rsidTr="00280DBF">
        <w:tblPrEx>
          <w:tblBorders>
            <w:right w:val="single" w:sz="4" w:space="0" w:color="auto"/>
            <w:insideV w:val="nil"/>
          </w:tblBorders>
        </w:tblPrEx>
        <w:trPr>
          <w:gridAfter w:val="1"/>
          <w:wAfter w:w="138" w:type="dxa"/>
        </w:trPr>
        <w:tc>
          <w:tcPr>
            <w:tcW w:w="2897" w:type="dxa"/>
            <w:gridSpan w:val="2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98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4D40AB" w:rsidRPr="00EC7D60" w:rsidRDefault="004D40A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Сумма невыясненных поступлений на начало периода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rPr>
          <w:gridAfter w:val="1"/>
          <w:wAfter w:w="138" w:type="dxa"/>
        </w:trPr>
        <w:tc>
          <w:tcPr>
            <w:tcW w:w="10274" w:type="dxa"/>
            <w:gridSpan w:val="16"/>
            <w:tcBorders>
              <w:top w:val="nil"/>
              <w:left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38" w:type="dxa"/>
        </w:trPr>
        <w:tc>
          <w:tcPr>
            <w:tcW w:w="1338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Дата операции</w:t>
            </w:r>
          </w:p>
        </w:tc>
        <w:tc>
          <w:tcPr>
            <w:tcW w:w="1559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Дата зачисления на счет</w:t>
            </w:r>
          </w:p>
        </w:tc>
        <w:tc>
          <w:tcPr>
            <w:tcW w:w="6098" w:type="dxa"/>
            <w:gridSpan w:val="12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279" w:type="dxa"/>
            <w:gridSpan w:val="2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Сумма по документу (+ поступления, - выплаты)</w:t>
            </w:r>
          </w:p>
        </w:tc>
      </w:tr>
      <w:tr w:rsidR="004D40AB" w:rsidRPr="00EC7D60" w:rsidTr="00280DB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38" w:type="dxa"/>
        </w:trPr>
        <w:tc>
          <w:tcPr>
            <w:tcW w:w="1338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69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686" w:type="dxa"/>
            <w:gridSpan w:val="7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плательщик (клиент)</w:t>
            </w:r>
          </w:p>
        </w:tc>
        <w:tc>
          <w:tcPr>
            <w:tcW w:w="1279" w:type="dxa"/>
            <w:gridSpan w:val="2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</w:tr>
      <w:tr w:rsidR="00280DBF" w:rsidRPr="00EC7D60" w:rsidTr="00280DB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38" w:type="dxa"/>
        </w:trPr>
        <w:tc>
          <w:tcPr>
            <w:tcW w:w="1338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gridSpan w:val="3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53" w:type="dxa"/>
            <w:gridSpan w:val="3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79" w:type="dxa"/>
            <w:gridSpan w:val="2"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</w:tr>
      <w:tr w:rsidR="00280DBF" w:rsidRPr="00EC7D60" w:rsidTr="00280DB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38" w:type="dxa"/>
        </w:trPr>
        <w:tc>
          <w:tcPr>
            <w:tcW w:w="1338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2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9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1" w:type="dxa"/>
            <w:gridSpan w:val="3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3" w:type="dxa"/>
            <w:gridSpan w:val="3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9" w:type="dxa"/>
            <w:gridSpan w:val="2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9</w:t>
            </w:r>
          </w:p>
        </w:tc>
      </w:tr>
      <w:tr w:rsidR="00280DBF" w:rsidRPr="00EC7D60" w:rsidTr="00280DB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38" w:type="dxa"/>
        </w:trPr>
        <w:tc>
          <w:tcPr>
            <w:tcW w:w="1338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gridSpan w:val="3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right w:val="single" w:sz="4" w:space="0" w:color="auto"/>
            <w:insideV w:val="nil"/>
          </w:tblBorders>
        </w:tblPrEx>
        <w:trPr>
          <w:gridAfter w:val="1"/>
          <w:wAfter w:w="138" w:type="dxa"/>
        </w:trPr>
        <w:tc>
          <w:tcPr>
            <w:tcW w:w="2897" w:type="dxa"/>
            <w:gridSpan w:val="2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98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4D40AB" w:rsidRPr="00EC7D60" w:rsidRDefault="004D40A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Сумма невыясненных поступлений на конец периода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right w:val="single" w:sz="4" w:space="0" w:color="auto"/>
            <w:insideV w:val="nil"/>
          </w:tblBorders>
        </w:tblPrEx>
        <w:trPr>
          <w:gridAfter w:val="1"/>
          <w:wAfter w:w="138" w:type="dxa"/>
        </w:trPr>
        <w:tc>
          <w:tcPr>
            <w:tcW w:w="2897" w:type="dxa"/>
            <w:gridSpan w:val="2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98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4D40AB" w:rsidRPr="00EC7D60" w:rsidRDefault="004D40A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Количество невыясненных документов на конец периода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rPr>
          <w:gridAfter w:val="1"/>
          <w:wAfter w:w="138" w:type="dxa"/>
        </w:trPr>
        <w:tc>
          <w:tcPr>
            <w:tcW w:w="102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insideV w:val="nil"/>
          </w:tblBorders>
        </w:tblPrEx>
        <w:tc>
          <w:tcPr>
            <w:tcW w:w="4204" w:type="dxa"/>
            <w:gridSpan w:val="5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Руководитель управления</w:t>
            </w:r>
          </w:p>
        </w:tc>
        <w:tc>
          <w:tcPr>
            <w:tcW w:w="2202" w:type="dxa"/>
            <w:gridSpan w:val="3"/>
            <w:tcBorders>
              <w:top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3"/>
            <w:tcBorders>
              <w:top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insideV w:val="nil"/>
          </w:tblBorders>
        </w:tblPrEx>
        <w:tc>
          <w:tcPr>
            <w:tcW w:w="4204" w:type="dxa"/>
            <w:gridSpan w:val="5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(замещающее его лицо)</w:t>
            </w:r>
          </w:p>
        </w:tc>
        <w:tc>
          <w:tcPr>
            <w:tcW w:w="2202" w:type="dxa"/>
            <w:gridSpan w:val="3"/>
            <w:tcBorders>
              <w:bottom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3"/>
            <w:tcBorders>
              <w:bottom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5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insideV w:val="nil"/>
          </w:tblBorders>
        </w:tblPrEx>
        <w:tc>
          <w:tcPr>
            <w:tcW w:w="4204" w:type="dxa"/>
            <w:gridSpan w:val="5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202" w:type="dxa"/>
            <w:gridSpan w:val="3"/>
            <w:tcBorders>
              <w:top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3"/>
            <w:tcBorders>
              <w:top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insideV w:val="nil"/>
          </w:tblBorders>
        </w:tblPrEx>
        <w:tc>
          <w:tcPr>
            <w:tcW w:w="4204" w:type="dxa"/>
            <w:gridSpan w:val="5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gridSpan w:val="3"/>
            <w:tcBorders>
              <w:bottom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3"/>
            <w:tcBorders>
              <w:bottom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5" w:type="dxa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280DBF">
        <w:tblPrEx>
          <w:tblBorders>
            <w:insideV w:val="nil"/>
          </w:tblBorders>
        </w:tblPrEx>
        <w:trPr>
          <w:gridAfter w:val="1"/>
          <w:wAfter w:w="138" w:type="dxa"/>
        </w:trPr>
        <w:tc>
          <w:tcPr>
            <w:tcW w:w="4204" w:type="dxa"/>
            <w:gridSpan w:val="5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02" w:type="dxa"/>
            <w:gridSpan w:val="3"/>
            <w:tcBorders>
              <w:top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8"/>
            <w:tcBorders>
              <w:top w:val="nil"/>
              <w:bottom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52054" w:rsidRPr="00EC7D60" w:rsidRDefault="00D52054">
      <w:pPr>
        <w:rPr>
          <w:rFonts w:ascii="Times New Roman" w:hAnsi="Times New Roman" w:cs="Times New Roman"/>
        </w:rPr>
      </w:pPr>
    </w:p>
    <w:sectPr w:rsidR="00D52054" w:rsidRPr="00EC7D60" w:rsidSect="00280DBF">
      <w:pgSz w:w="11905" w:h="16838"/>
      <w:pgMar w:top="1134" w:right="1701" w:bottom="1134" w:left="850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40AB"/>
    <w:rsid w:val="001478D2"/>
    <w:rsid w:val="00170E3C"/>
    <w:rsid w:val="001B035F"/>
    <w:rsid w:val="001B50B6"/>
    <w:rsid w:val="001E76F1"/>
    <w:rsid w:val="00280DBF"/>
    <w:rsid w:val="002B7A3B"/>
    <w:rsid w:val="00323A36"/>
    <w:rsid w:val="003311ED"/>
    <w:rsid w:val="00460F25"/>
    <w:rsid w:val="004D40AB"/>
    <w:rsid w:val="004F00A1"/>
    <w:rsid w:val="005155FB"/>
    <w:rsid w:val="005162DE"/>
    <w:rsid w:val="00520E6D"/>
    <w:rsid w:val="00527EE2"/>
    <w:rsid w:val="005413AA"/>
    <w:rsid w:val="00542835"/>
    <w:rsid w:val="00561964"/>
    <w:rsid w:val="005958DB"/>
    <w:rsid w:val="00603B4A"/>
    <w:rsid w:val="00635902"/>
    <w:rsid w:val="00666E77"/>
    <w:rsid w:val="00692D48"/>
    <w:rsid w:val="006A61DC"/>
    <w:rsid w:val="006B3CC2"/>
    <w:rsid w:val="0070379B"/>
    <w:rsid w:val="00712B9E"/>
    <w:rsid w:val="00746469"/>
    <w:rsid w:val="00777735"/>
    <w:rsid w:val="007859AA"/>
    <w:rsid w:val="007C4F1D"/>
    <w:rsid w:val="007E580E"/>
    <w:rsid w:val="007F3B5B"/>
    <w:rsid w:val="00803CAB"/>
    <w:rsid w:val="008234CC"/>
    <w:rsid w:val="008E7933"/>
    <w:rsid w:val="009508DD"/>
    <w:rsid w:val="00973812"/>
    <w:rsid w:val="009C6EEE"/>
    <w:rsid w:val="00A110FC"/>
    <w:rsid w:val="00A65ECE"/>
    <w:rsid w:val="00B7527A"/>
    <w:rsid w:val="00BC2446"/>
    <w:rsid w:val="00BD3413"/>
    <w:rsid w:val="00BE380E"/>
    <w:rsid w:val="00BF1827"/>
    <w:rsid w:val="00CD714D"/>
    <w:rsid w:val="00CE3B8F"/>
    <w:rsid w:val="00D44053"/>
    <w:rsid w:val="00D52054"/>
    <w:rsid w:val="00D6281D"/>
    <w:rsid w:val="00D81135"/>
    <w:rsid w:val="00E9069F"/>
    <w:rsid w:val="00EB1F95"/>
    <w:rsid w:val="00EC1E32"/>
    <w:rsid w:val="00EC7D60"/>
    <w:rsid w:val="00EE7ADC"/>
    <w:rsid w:val="00F34A23"/>
    <w:rsid w:val="00F72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4D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777735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280DBF"/>
    <w:rPr>
      <w:b/>
      <w:color w:val="26282F"/>
    </w:rPr>
  </w:style>
  <w:style w:type="table" w:styleId="a5">
    <w:name w:val="Table Grid"/>
    <w:basedOn w:val="a1"/>
    <w:uiPriority w:val="59"/>
    <w:rsid w:val="00280DBF"/>
    <w:pPr>
      <w:spacing w:after="0" w:line="240" w:lineRule="auto"/>
      <w:jc w:val="left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Novikova</cp:lastModifiedBy>
  <cp:revision>44</cp:revision>
  <dcterms:created xsi:type="dcterms:W3CDTF">2021-04-22T11:10:00Z</dcterms:created>
  <dcterms:modified xsi:type="dcterms:W3CDTF">2021-04-27T07:36:00Z</dcterms:modified>
</cp:coreProperties>
</file>